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A0015" w14:textId="77777777" w:rsidR="00CA7E5C" w:rsidRPr="00CA7E5C" w:rsidRDefault="00CA7E5C" w:rsidP="00CA7E5C">
      <w:pPr>
        <w:rPr>
          <w:b/>
          <w:bCs/>
        </w:rPr>
      </w:pPr>
      <w:r w:rsidRPr="00CA7E5C">
        <w:rPr>
          <w:b/>
          <w:bCs/>
        </w:rPr>
        <w:t>COMPETITIVE INTELLIGENCE &amp; PRODUCT AUDIT: ZEPTO VS. BLINKIT</w:t>
      </w:r>
    </w:p>
    <w:p w14:paraId="6111EA30" w14:textId="77777777" w:rsidR="00CA7E5C" w:rsidRPr="00CA7E5C" w:rsidRDefault="00CA7E5C" w:rsidP="00CA7E5C">
      <w:r w:rsidRPr="00CA7E5C">
        <w:rPr>
          <w:b/>
          <w:bCs/>
        </w:rPr>
        <w:t>Market Focus:</w:t>
      </w:r>
      <w:r w:rsidRPr="00CA7E5C">
        <w:t xml:space="preserve"> Q-Commerce, Mumbai Region (Q1 2026) </w:t>
      </w:r>
      <w:r w:rsidRPr="00CA7E5C">
        <w:rPr>
          <w:b/>
          <w:bCs/>
        </w:rPr>
        <w:t>Prepared by:</w:t>
      </w:r>
      <w:r w:rsidRPr="00CA7E5C">
        <w:t xml:space="preserve"> Kunal Binjewar | Strategy &amp; Product Consultant</w:t>
      </w:r>
    </w:p>
    <w:p w14:paraId="075214FF" w14:textId="77777777" w:rsidR="00CA7E5C" w:rsidRPr="00CA7E5C" w:rsidRDefault="00CA7E5C" w:rsidP="00CA7E5C">
      <w:pPr>
        <w:rPr>
          <w:b/>
          <w:bCs/>
        </w:rPr>
      </w:pPr>
      <w:r w:rsidRPr="00CA7E5C">
        <w:rPr>
          <w:b/>
          <w:bCs/>
        </w:rPr>
        <w:t>1. EXECUTIVE SUMMARY</w:t>
      </w:r>
    </w:p>
    <w:p w14:paraId="72FC4124" w14:textId="77777777" w:rsidR="00CA7E5C" w:rsidRPr="00CA7E5C" w:rsidRDefault="00CA7E5C" w:rsidP="00CA7E5C">
      <w:r w:rsidRPr="00CA7E5C">
        <w:t xml:space="preserve">The Indian quick-commerce duopoly is currently operating on two aggressively divergent strategies. Through a real-time pricing audit (Basket Analysis) and a qualitative sentiment analysis of over 100 recent user transactions in the Mumbai market, this report decodes the operational realities of </w:t>
      </w:r>
      <w:proofErr w:type="spellStart"/>
      <w:r w:rsidRPr="00CA7E5C">
        <w:t>Zepto</w:t>
      </w:r>
      <w:proofErr w:type="spellEnd"/>
      <w:r w:rsidRPr="00CA7E5C">
        <w:t xml:space="preserve"> and </w:t>
      </w:r>
      <w:proofErr w:type="spellStart"/>
      <w:r w:rsidRPr="00CA7E5C">
        <w:t>Blinkit</w:t>
      </w:r>
      <w:proofErr w:type="spellEnd"/>
      <w:r w:rsidRPr="00CA7E5C">
        <w:t>.</w:t>
      </w:r>
    </w:p>
    <w:p w14:paraId="525BFF5C" w14:textId="77777777" w:rsidR="00CA7E5C" w:rsidRPr="00CA7E5C" w:rsidRDefault="00CA7E5C" w:rsidP="00CA7E5C">
      <w:r w:rsidRPr="00CA7E5C">
        <w:t xml:space="preserve">While </w:t>
      </w:r>
      <w:proofErr w:type="spellStart"/>
      <w:r w:rsidRPr="00CA7E5C">
        <w:t>Zepto</w:t>
      </w:r>
      <w:proofErr w:type="spellEnd"/>
      <w:r w:rsidRPr="00CA7E5C">
        <w:t xml:space="preserve"> is optimizing for </w:t>
      </w:r>
      <w:r w:rsidRPr="00CA7E5C">
        <w:rPr>
          <w:b/>
          <w:bCs/>
        </w:rPr>
        <w:t>User Acquisition</w:t>
      </w:r>
      <w:r w:rsidRPr="00CA7E5C">
        <w:t xml:space="preserve"> (subsidizing logistics to capture market share), </w:t>
      </w:r>
      <w:proofErr w:type="spellStart"/>
      <w:r w:rsidRPr="00CA7E5C">
        <w:t>Blinkit</w:t>
      </w:r>
      <w:proofErr w:type="spellEnd"/>
      <w:r w:rsidRPr="00CA7E5C">
        <w:t xml:space="preserve"> is optimizing for </w:t>
      </w:r>
      <w:r w:rsidRPr="00CA7E5C">
        <w:rPr>
          <w:b/>
          <w:bCs/>
        </w:rPr>
        <w:t>Unit Profitability</w:t>
      </w:r>
      <w:r w:rsidRPr="00CA7E5C">
        <w:t xml:space="preserve"> (penalizing low Average Order Value and leveraging dynamic surge pricing). However, both platforms are experiencing severe post-purchase UX (User Experience) breakdowns that threaten long-term customer Lifetime Value (LTV). This report outlines the competitive moats, the operational gaps, and product-led strategic recommendations for both platforms.</w:t>
      </w:r>
    </w:p>
    <w:p w14:paraId="2E603AE0" w14:textId="77777777" w:rsidR="00CA7E5C" w:rsidRPr="00CA7E5C" w:rsidRDefault="00CA7E5C" w:rsidP="00CA7E5C">
      <w:r w:rsidRPr="00CA7E5C">
        <w:pict w14:anchorId="4CB1273B">
          <v:rect id="_x0000_i1120" style="width:0;height:1.5pt" o:hralign="center" o:hrstd="t" o:hr="t" fillcolor="#a0a0a0" stroked="f"/>
        </w:pict>
      </w:r>
    </w:p>
    <w:p w14:paraId="3CBF5DAB" w14:textId="77777777" w:rsidR="00CA7E5C" w:rsidRPr="00CA7E5C" w:rsidRDefault="00CA7E5C" w:rsidP="00CA7E5C">
      <w:pPr>
        <w:rPr>
          <w:b/>
          <w:bCs/>
        </w:rPr>
      </w:pPr>
      <w:r w:rsidRPr="00CA7E5C">
        <w:rPr>
          <w:b/>
          <w:bCs/>
        </w:rPr>
        <w:t>2. METHODOLOGY</w:t>
      </w:r>
    </w:p>
    <w:p w14:paraId="14794F1A" w14:textId="77777777" w:rsidR="00CA7E5C" w:rsidRPr="00CA7E5C" w:rsidRDefault="00CA7E5C" w:rsidP="00CA7E5C">
      <w:pPr>
        <w:numPr>
          <w:ilvl w:val="0"/>
          <w:numId w:val="1"/>
        </w:numPr>
      </w:pPr>
      <w:r w:rsidRPr="00CA7E5C">
        <w:rPr>
          <w:b/>
          <w:bCs/>
        </w:rPr>
        <w:t>Quantitative "Basket" Test:</w:t>
      </w:r>
      <w:r w:rsidRPr="00CA7E5C">
        <w:t xml:space="preserve"> A real-time cross-platform pricing analysis conducted in Mumbai to evaluate base item markups, delivery fees, and hidden platform/handling charges on everyday essentials.</w:t>
      </w:r>
    </w:p>
    <w:p w14:paraId="0CDC5417" w14:textId="77777777" w:rsidR="00CA7E5C" w:rsidRPr="00CA7E5C" w:rsidRDefault="00CA7E5C" w:rsidP="00CA7E5C">
      <w:pPr>
        <w:numPr>
          <w:ilvl w:val="0"/>
          <w:numId w:val="1"/>
        </w:numPr>
      </w:pPr>
      <w:r w:rsidRPr="00CA7E5C">
        <w:rPr>
          <w:b/>
          <w:bCs/>
        </w:rPr>
        <w:t>Qualitative Gap Analysis:</w:t>
      </w:r>
      <w:r w:rsidRPr="00CA7E5C">
        <w:t xml:space="preserve"> A deep-dive audit of recent 1-star to 5-star user reviews to identify friction points in the UI/UX flow, customer support loops, and dark store logistics.</w:t>
      </w:r>
    </w:p>
    <w:p w14:paraId="7B92C04E" w14:textId="77777777" w:rsidR="00CA7E5C" w:rsidRPr="00CA7E5C" w:rsidRDefault="00CA7E5C" w:rsidP="00CA7E5C">
      <w:r w:rsidRPr="00CA7E5C">
        <w:pict w14:anchorId="433AD18F">
          <v:rect id="_x0000_i1121" style="width:0;height:1.5pt" o:hralign="center" o:hrstd="t" o:hr="t" fillcolor="#a0a0a0" stroked="f"/>
        </w:pict>
      </w:r>
    </w:p>
    <w:p w14:paraId="47E87B41" w14:textId="77777777" w:rsidR="00CA7E5C" w:rsidRPr="00CA7E5C" w:rsidRDefault="00CA7E5C" w:rsidP="00CA7E5C">
      <w:pPr>
        <w:rPr>
          <w:b/>
          <w:bCs/>
        </w:rPr>
      </w:pPr>
      <w:r w:rsidRPr="00CA7E5C">
        <w:rPr>
          <w:b/>
          <w:bCs/>
        </w:rPr>
        <w:t>3. UNIT ECONOMICS &amp; PRICING STRATEGY</w:t>
      </w:r>
    </w:p>
    <w:p w14:paraId="3CCD3D76" w14:textId="77777777" w:rsidR="00CA7E5C" w:rsidRPr="00CA7E5C" w:rsidRDefault="00CA7E5C" w:rsidP="00CA7E5C">
      <w:r w:rsidRPr="00CA7E5C">
        <w:rPr>
          <w:i/>
          <w:iCs/>
        </w:rPr>
        <w:t>Objective: To understand how both platforms treat Average Order Value (AOV).</w:t>
      </w:r>
    </w:p>
    <w:p w14:paraId="28BBB155" w14:textId="77777777" w:rsidR="00CA7E5C" w:rsidRPr="00CA7E5C" w:rsidRDefault="00CA7E5C" w:rsidP="00CA7E5C">
      <w:r w:rsidRPr="00CA7E5C">
        <w:rPr>
          <w:b/>
          <w:bCs/>
        </w:rPr>
        <w:t>A. Core Basket Pricing (SKU Level)</w:t>
      </w:r>
      <w:r w:rsidRPr="00CA7E5C">
        <w:t xml:space="preserve"> An analysis of everyday essentials reveals discrepancies in dark-store sourcing and discount strategies:</w:t>
      </w:r>
    </w:p>
    <w:p w14:paraId="438EDF13" w14:textId="77777777" w:rsidR="00CA7E5C" w:rsidRPr="00CA7E5C" w:rsidRDefault="00CA7E5C" w:rsidP="00CA7E5C">
      <w:pPr>
        <w:numPr>
          <w:ilvl w:val="0"/>
          <w:numId w:val="2"/>
        </w:numPr>
      </w:pPr>
      <w:r w:rsidRPr="00CA7E5C">
        <w:rPr>
          <w:b/>
          <w:bCs/>
        </w:rPr>
        <w:t>Dairy (1L Full Cream):</w:t>
      </w:r>
      <w:r w:rsidRPr="00CA7E5C">
        <w:t xml:space="preserve"> </w:t>
      </w:r>
      <w:proofErr w:type="spellStart"/>
      <w:r w:rsidRPr="00CA7E5C">
        <w:t>Blinkit</w:t>
      </w:r>
      <w:proofErr w:type="spellEnd"/>
      <w:r w:rsidRPr="00CA7E5C">
        <w:t xml:space="preserve"> (₹29) vs. </w:t>
      </w:r>
      <w:proofErr w:type="spellStart"/>
      <w:r w:rsidRPr="00CA7E5C">
        <w:t>Zepto</w:t>
      </w:r>
      <w:proofErr w:type="spellEnd"/>
      <w:r w:rsidRPr="00CA7E5C">
        <w:t xml:space="preserve"> (₹35). </w:t>
      </w:r>
      <w:proofErr w:type="spellStart"/>
      <w:r w:rsidRPr="00CA7E5C">
        <w:t>Blinkit</w:t>
      </w:r>
      <w:proofErr w:type="spellEnd"/>
      <w:r w:rsidRPr="00CA7E5C">
        <w:t xml:space="preserve"> uses daily dairy as a "loss leader" to drive recurring traffic.</w:t>
      </w:r>
    </w:p>
    <w:p w14:paraId="5B10A388" w14:textId="77777777" w:rsidR="00CA7E5C" w:rsidRPr="00CA7E5C" w:rsidRDefault="00CA7E5C" w:rsidP="00CA7E5C">
      <w:pPr>
        <w:numPr>
          <w:ilvl w:val="0"/>
          <w:numId w:val="2"/>
        </w:numPr>
      </w:pPr>
      <w:r w:rsidRPr="00CA7E5C">
        <w:rPr>
          <w:b/>
          <w:bCs/>
        </w:rPr>
        <w:t>Fresh Produce (1kg Onions):</w:t>
      </w:r>
      <w:r w:rsidRPr="00CA7E5C">
        <w:t xml:space="preserve"> </w:t>
      </w:r>
      <w:proofErr w:type="spellStart"/>
      <w:r w:rsidRPr="00CA7E5C">
        <w:t>Blinkit</w:t>
      </w:r>
      <w:proofErr w:type="spellEnd"/>
      <w:r w:rsidRPr="00CA7E5C">
        <w:t xml:space="preserve"> (₹29) vs. </w:t>
      </w:r>
      <w:proofErr w:type="spellStart"/>
      <w:r w:rsidRPr="00CA7E5C">
        <w:t>Zepto</w:t>
      </w:r>
      <w:proofErr w:type="spellEnd"/>
      <w:r w:rsidRPr="00CA7E5C">
        <w:t xml:space="preserve"> (₹41 - ₹50). </w:t>
      </w:r>
      <w:proofErr w:type="spellStart"/>
      <w:r w:rsidRPr="00CA7E5C">
        <w:t>Blinkit</w:t>
      </w:r>
      <w:proofErr w:type="spellEnd"/>
      <w:r w:rsidRPr="00CA7E5C">
        <w:t xml:space="preserve"> exhibits stronger localized </w:t>
      </w:r>
      <w:proofErr w:type="spellStart"/>
      <w:r w:rsidRPr="00CA7E5C">
        <w:t>agri</w:t>
      </w:r>
      <w:proofErr w:type="spellEnd"/>
      <w:r w:rsidRPr="00CA7E5C">
        <w:t>-sourcing.</w:t>
      </w:r>
    </w:p>
    <w:p w14:paraId="285E8B20" w14:textId="77777777" w:rsidR="00CA7E5C" w:rsidRPr="00CA7E5C" w:rsidRDefault="00CA7E5C" w:rsidP="00CA7E5C">
      <w:pPr>
        <w:numPr>
          <w:ilvl w:val="0"/>
          <w:numId w:val="2"/>
        </w:numPr>
      </w:pPr>
      <w:r w:rsidRPr="00CA7E5C">
        <w:rPr>
          <w:b/>
          <w:bCs/>
        </w:rPr>
        <w:t>Packaged FMCG:</w:t>
      </w:r>
      <w:r w:rsidRPr="00CA7E5C">
        <w:t xml:space="preserve"> </w:t>
      </w:r>
      <w:proofErr w:type="spellStart"/>
      <w:r w:rsidRPr="00CA7E5C">
        <w:t>Zepto</w:t>
      </w:r>
      <w:proofErr w:type="spellEnd"/>
      <w:r w:rsidRPr="00CA7E5C">
        <w:t xml:space="preserve"> consistently offers deeper discounts on packaged goods to incentivize bulk buying.</w:t>
      </w:r>
    </w:p>
    <w:p w14:paraId="4E0C019F" w14:textId="77777777" w:rsidR="00CA7E5C" w:rsidRPr="00CA7E5C" w:rsidRDefault="00CA7E5C" w:rsidP="00CA7E5C">
      <w:r w:rsidRPr="00CA7E5C">
        <w:rPr>
          <w:b/>
          <w:bCs/>
        </w:rPr>
        <w:t>B. The "Small Cart Penalty" (Checkout Analysis)</w:t>
      </w:r>
      <w:r w:rsidRPr="00CA7E5C">
        <w:t xml:space="preserve"> A low-value test order (₹50 base cart value) was simulated to </w:t>
      </w:r>
      <w:proofErr w:type="spellStart"/>
      <w:r w:rsidRPr="00CA7E5C">
        <w:t>analyze</w:t>
      </w:r>
      <w:proofErr w:type="spellEnd"/>
      <w:r w:rsidRPr="00CA7E5C">
        <w:t xml:space="preserve"> hidden platform fees.</w:t>
      </w:r>
    </w:p>
    <w:p w14:paraId="3DA7170A" w14:textId="77777777" w:rsidR="00CA7E5C" w:rsidRPr="00CA7E5C" w:rsidRDefault="00CA7E5C" w:rsidP="00CA7E5C">
      <w:pPr>
        <w:numPr>
          <w:ilvl w:val="0"/>
          <w:numId w:val="3"/>
        </w:numPr>
      </w:pPr>
      <w:proofErr w:type="spellStart"/>
      <w:r w:rsidRPr="00CA7E5C">
        <w:rPr>
          <w:b/>
          <w:bCs/>
        </w:rPr>
        <w:t>Zepto</w:t>
      </w:r>
      <w:proofErr w:type="spellEnd"/>
      <w:r w:rsidRPr="00CA7E5C">
        <w:rPr>
          <w:b/>
          <w:bCs/>
        </w:rPr>
        <w:t xml:space="preserve"> Checkout:</w:t>
      </w:r>
      <w:r w:rsidRPr="00CA7E5C">
        <w:t xml:space="preserve"> Subtotal (₹50) + Delivery Fee (₹20) + Handling (₹0) = </w:t>
      </w:r>
      <w:r w:rsidRPr="00CA7E5C">
        <w:rPr>
          <w:b/>
          <w:bCs/>
        </w:rPr>
        <w:t>₹70</w:t>
      </w:r>
      <w:r w:rsidRPr="00CA7E5C">
        <w:t xml:space="preserve">. </w:t>
      </w:r>
      <w:r w:rsidRPr="00CA7E5C">
        <w:rPr>
          <w:i/>
          <w:iCs/>
        </w:rPr>
        <w:t>(40% markup on cart value)</w:t>
      </w:r>
    </w:p>
    <w:p w14:paraId="4E2BB226" w14:textId="77777777" w:rsidR="00CA7E5C" w:rsidRPr="00CA7E5C" w:rsidRDefault="00CA7E5C" w:rsidP="00CA7E5C">
      <w:pPr>
        <w:numPr>
          <w:ilvl w:val="0"/>
          <w:numId w:val="3"/>
        </w:numPr>
      </w:pPr>
      <w:proofErr w:type="spellStart"/>
      <w:r w:rsidRPr="00CA7E5C">
        <w:rPr>
          <w:b/>
          <w:bCs/>
        </w:rPr>
        <w:t>Blinkit</w:t>
      </w:r>
      <w:proofErr w:type="spellEnd"/>
      <w:r w:rsidRPr="00CA7E5C">
        <w:rPr>
          <w:b/>
          <w:bCs/>
        </w:rPr>
        <w:t xml:space="preserve"> Checkout:</w:t>
      </w:r>
      <w:r w:rsidRPr="00CA7E5C">
        <w:t xml:space="preserve"> Subtotal (₹58) + Delivery Fee (₹30) + Small Cart Fee (₹20) + Handling (₹5) = </w:t>
      </w:r>
      <w:r w:rsidRPr="00CA7E5C">
        <w:rPr>
          <w:b/>
          <w:bCs/>
        </w:rPr>
        <w:t>₹113</w:t>
      </w:r>
      <w:r w:rsidRPr="00CA7E5C">
        <w:t xml:space="preserve">. </w:t>
      </w:r>
      <w:r w:rsidRPr="00CA7E5C">
        <w:rPr>
          <w:i/>
          <w:iCs/>
        </w:rPr>
        <w:t>(94% markup on cart value)</w:t>
      </w:r>
    </w:p>
    <w:p w14:paraId="7D5E3BA2" w14:textId="77777777" w:rsidR="00CA7E5C" w:rsidRPr="00CA7E5C" w:rsidRDefault="00CA7E5C" w:rsidP="00CA7E5C">
      <w:r w:rsidRPr="00CA7E5C">
        <w:rPr>
          <w:b/>
          <w:bCs/>
        </w:rPr>
        <w:lastRenderedPageBreak/>
        <w:t>Strategic Takeaway:</w:t>
      </w:r>
      <w:r w:rsidRPr="00CA7E5C">
        <w:t xml:space="preserve"> </w:t>
      </w:r>
      <w:proofErr w:type="spellStart"/>
      <w:r w:rsidRPr="00CA7E5C">
        <w:t>Zepto</w:t>
      </w:r>
      <w:proofErr w:type="spellEnd"/>
      <w:r w:rsidRPr="00CA7E5C">
        <w:t xml:space="preserve"> removes checkout friction by waiving handling fees, happily absorbing logistical losses on a ₹70 order to build daily user habits. Conversely, </w:t>
      </w:r>
      <w:proofErr w:type="spellStart"/>
      <w:r w:rsidRPr="00CA7E5C">
        <w:t>Blinkit</w:t>
      </w:r>
      <w:proofErr w:type="spellEnd"/>
      <w:r w:rsidRPr="00CA7E5C">
        <w:t xml:space="preserve"> utilizes a hostile pricing UI for small carts (layering handling and small cart fees) to force users to build larger baskets, prioritizing immediate unit profitability over the acquisition of low-ticket customers.</w:t>
      </w:r>
    </w:p>
    <w:p w14:paraId="2322C245" w14:textId="77777777" w:rsidR="00CA7E5C" w:rsidRPr="00CA7E5C" w:rsidRDefault="00CA7E5C" w:rsidP="00CA7E5C">
      <w:r w:rsidRPr="00CA7E5C">
        <w:pict w14:anchorId="42862D98">
          <v:rect id="_x0000_i1122" style="width:0;height:1.5pt" o:hralign="center" o:hrstd="t" o:hr="t" fillcolor="#a0a0a0" stroked="f"/>
        </w:pict>
      </w:r>
    </w:p>
    <w:p w14:paraId="078393D5" w14:textId="77777777" w:rsidR="00CA7E5C" w:rsidRPr="00CA7E5C" w:rsidRDefault="00CA7E5C" w:rsidP="00CA7E5C">
      <w:pPr>
        <w:rPr>
          <w:b/>
          <w:bCs/>
        </w:rPr>
      </w:pPr>
      <w:r w:rsidRPr="00CA7E5C">
        <w:rPr>
          <w:b/>
          <w:bCs/>
        </w:rPr>
        <w:t>4. ZEPTO: STRATEGIC BREAKDOWN</w:t>
      </w:r>
    </w:p>
    <w:p w14:paraId="5DCAFFC9" w14:textId="77777777" w:rsidR="00CA7E5C" w:rsidRPr="00CA7E5C" w:rsidRDefault="00CA7E5C" w:rsidP="00CA7E5C">
      <w:r w:rsidRPr="00CA7E5C">
        <w:rPr>
          <w:b/>
          <w:bCs/>
        </w:rPr>
        <w:t>The Competitive Moat (Strengths):</w:t>
      </w:r>
      <w:r w:rsidRPr="00CA7E5C">
        <w:t xml:space="preserve"> </w:t>
      </w:r>
      <w:proofErr w:type="spellStart"/>
      <w:r w:rsidRPr="00CA7E5C">
        <w:t>Zepto’s</w:t>
      </w:r>
      <w:proofErr w:type="spellEnd"/>
      <w:r w:rsidRPr="00CA7E5C">
        <w:t xml:space="preserve"> retention relies heavily on the "Zero Fee Illusion." Customers perceive the lack of handling fees as a massive cost-saver compared to Swiggy </w:t>
      </w:r>
      <w:proofErr w:type="spellStart"/>
      <w:r w:rsidRPr="00CA7E5C">
        <w:t>Instamart</w:t>
      </w:r>
      <w:proofErr w:type="spellEnd"/>
      <w:r w:rsidRPr="00CA7E5C">
        <w:t xml:space="preserve"> and </w:t>
      </w:r>
      <w:proofErr w:type="spellStart"/>
      <w:r w:rsidRPr="00CA7E5C">
        <w:t>Blinkit</w:t>
      </w:r>
      <w:proofErr w:type="spellEnd"/>
      <w:r w:rsidRPr="00CA7E5C">
        <w:t xml:space="preserve">. Additionally, </w:t>
      </w:r>
      <w:proofErr w:type="spellStart"/>
      <w:r w:rsidRPr="00CA7E5C">
        <w:t>Zepto</w:t>
      </w:r>
      <w:proofErr w:type="spellEnd"/>
      <w:r w:rsidRPr="00CA7E5C">
        <w:t xml:space="preserve"> has optimized its </w:t>
      </w:r>
      <w:proofErr w:type="gramStart"/>
      <w:r w:rsidRPr="00CA7E5C">
        <w:t>cold-chain</w:t>
      </w:r>
      <w:proofErr w:type="gramEnd"/>
      <w:r w:rsidRPr="00CA7E5C">
        <w:t xml:space="preserve"> for leafy greens and vegetables, winning consumer trust on perceived freshness.</w:t>
      </w:r>
    </w:p>
    <w:p w14:paraId="4FC39EB5" w14:textId="77777777" w:rsidR="00CA7E5C" w:rsidRPr="00CA7E5C" w:rsidRDefault="00CA7E5C" w:rsidP="00CA7E5C">
      <w:r w:rsidRPr="00CA7E5C">
        <w:rPr>
          <w:b/>
          <w:bCs/>
        </w:rPr>
        <w:t>The Operational Gaps (Vulnerabilities):</w:t>
      </w:r>
    </w:p>
    <w:p w14:paraId="1EAC53AF" w14:textId="77777777" w:rsidR="00CA7E5C" w:rsidRPr="00CA7E5C" w:rsidRDefault="00CA7E5C" w:rsidP="00CA7E5C">
      <w:pPr>
        <w:numPr>
          <w:ilvl w:val="0"/>
          <w:numId w:val="4"/>
        </w:numPr>
      </w:pPr>
      <w:r w:rsidRPr="00CA7E5C">
        <w:rPr>
          <w:b/>
          <w:bCs/>
        </w:rPr>
        <w:t>The "AI Support Wall":</w:t>
      </w:r>
      <w:r w:rsidRPr="00CA7E5C">
        <w:t xml:space="preserve"> </w:t>
      </w:r>
      <w:proofErr w:type="spellStart"/>
      <w:r w:rsidRPr="00CA7E5C">
        <w:t>Zepto</w:t>
      </w:r>
      <w:proofErr w:type="spellEnd"/>
      <w:r w:rsidRPr="00CA7E5C">
        <w:t xml:space="preserve"> has replaced human chat with an aggressive AI bot that frequently fails to recognize visual proof of damaged goods, auto-closes tickets, and forces users into a slow, templated email loop.</w:t>
      </w:r>
    </w:p>
    <w:p w14:paraId="54131074" w14:textId="77777777" w:rsidR="00CA7E5C" w:rsidRPr="00CA7E5C" w:rsidRDefault="00CA7E5C" w:rsidP="00CA7E5C">
      <w:pPr>
        <w:numPr>
          <w:ilvl w:val="0"/>
          <w:numId w:val="4"/>
        </w:numPr>
      </w:pPr>
      <w:r w:rsidRPr="00CA7E5C">
        <w:rPr>
          <w:b/>
          <w:bCs/>
        </w:rPr>
        <w:t>SLA Gaming by Delivery Fleet:</w:t>
      </w:r>
      <w:r w:rsidRPr="00CA7E5C">
        <w:t xml:space="preserve"> To beat the aggressive 10-minute countdown timers, riders are routinely marking orders as "Delivered" 5 minutes before arriving, destroying tracking accuracy and customer trust.</w:t>
      </w:r>
    </w:p>
    <w:p w14:paraId="7A6B0E99" w14:textId="77777777" w:rsidR="00CA7E5C" w:rsidRPr="00CA7E5C" w:rsidRDefault="00CA7E5C" w:rsidP="00CA7E5C">
      <w:pPr>
        <w:numPr>
          <w:ilvl w:val="0"/>
          <w:numId w:val="4"/>
        </w:numPr>
      </w:pPr>
      <w:r w:rsidRPr="00CA7E5C">
        <w:rPr>
          <w:b/>
          <w:bCs/>
        </w:rPr>
        <w:t>The "Cart Wipe" Bug &amp; No-Cancel Trap:</w:t>
      </w:r>
      <w:r w:rsidRPr="00CA7E5C">
        <w:t xml:space="preserve"> A severe UI flaw: if a single item goes out of stock, the app deletes the user's </w:t>
      </w:r>
      <w:r w:rsidRPr="00CA7E5C">
        <w:rPr>
          <w:i/>
          <w:iCs/>
        </w:rPr>
        <w:t>entire</w:t>
      </w:r>
      <w:r w:rsidRPr="00CA7E5C">
        <w:t xml:space="preserve"> cart instead of moving the item to a "Save for Later" state. Furthermore, accidental orders are instantly locked with no confirmation pop-up or cancellation window.</w:t>
      </w:r>
    </w:p>
    <w:p w14:paraId="781C0953" w14:textId="77777777" w:rsidR="00CA7E5C" w:rsidRPr="00CA7E5C" w:rsidRDefault="00CA7E5C" w:rsidP="00CA7E5C">
      <w:r w:rsidRPr="00CA7E5C">
        <w:pict w14:anchorId="30900779">
          <v:rect id="_x0000_i1123" style="width:0;height:1.5pt" o:hralign="center" o:hrstd="t" o:hr="t" fillcolor="#a0a0a0" stroked="f"/>
        </w:pict>
      </w:r>
    </w:p>
    <w:p w14:paraId="669EBE32" w14:textId="77777777" w:rsidR="00CA7E5C" w:rsidRPr="00CA7E5C" w:rsidRDefault="00CA7E5C" w:rsidP="00CA7E5C">
      <w:pPr>
        <w:rPr>
          <w:b/>
          <w:bCs/>
        </w:rPr>
      </w:pPr>
      <w:r w:rsidRPr="00CA7E5C">
        <w:rPr>
          <w:b/>
          <w:bCs/>
        </w:rPr>
        <w:t>5. BLINKIT: STRATEGIC BREAKDOWN</w:t>
      </w:r>
    </w:p>
    <w:p w14:paraId="72F3668B" w14:textId="77777777" w:rsidR="00CA7E5C" w:rsidRPr="00CA7E5C" w:rsidRDefault="00CA7E5C" w:rsidP="00CA7E5C">
      <w:r w:rsidRPr="00CA7E5C">
        <w:rPr>
          <w:b/>
          <w:bCs/>
        </w:rPr>
        <w:t>The Competitive Moat (Strengths):</w:t>
      </w:r>
      <w:r w:rsidRPr="00CA7E5C">
        <w:t xml:space="preserve"> </w:t>
      </w:r>
      <w:proofErr w:type="spellStart"/>
      <w:r w:rsidRPr="00CA7E5C">
        <w:t>Blinkit</w:t>
      </w:r>
      <w:proofErr w:type="spellEnd"/>
      <w:r w:rsidRPr="00CA7E5C">
        <w:t xml:space="preserve"> has successfully pivoted from a grocery app to an </w:t>
      </w:r>
      <w:r w:rsidRPr="00CA7E5C">
        <w:rPr>
          <w:b/>
          <w:bCs/>
        </w:rPr>
        <w:t>"Emergency Utility Platform."</w:t>
      </w:r>
      <w:r w:rsidRPr="00CA7E5C">
        <w:t xml:space="preserve"> By offering instant document/photo printing and emergency items (like wedding </w:t>
      </w:r>
      <w:proofErr w:type="spellStart"/>
      <w:r w:rsidRPr="00CA7E5C">
        <w:t>favors</w:t>
      </w:r>
      <w:proofErr w:type="spellEnd"/>
      <w:r w:rsidRPr="00CA7E5C">
        <w:t xml:space="preserve"> or school supplies), they have created a moat where users will willingly pay exorbitant delivery and handling fees because the alternative (leaving the house in an emergency) is worse.</w:t>
      </w:r>
    </w:p>
    <w:p w14:paraId="7EB1CF4A" w14:textId="77777777" w:rsidR="00CA7E5C" w:rsidRPr="00CA7E5C" w:rsidRDefault="00CA7E5C" w:rsidP="00CA7E5C">
      <w:r w:rsidRPr="00CA7E5C">
        <w:rPr>
          <w:b/>
          <w:bCs/>
        </w:rPr>
        <w:t>The Operational Gaps (Vulnerabilities):</w:t>
      </w:r>
    </w:p>
    <w:p w14:paraId="066A4033" w14:textId="77777777" w:rsidR="00CA7E5C" w:rsidRPr="00CA7E5C" w:rsidRDefault="00CA7E5C" w:rsidP="00CA7E5C">
      <w:pPr>
        <w:numPr>
          <w:ilvl w:val="0"/>
          <w:numId w:val="5"/>
        </w:numPr>
      </w:pPr>
      <w:r w:rsidRPr="00CA7E5C">
        <w:rPr>
          <w:b/>
          <w:bCs/>
        </w:rPr>
        <w:t>The "Surge Fee" Dark Pattern:</w:t>
      </w:r>
      <w:r w:rsidRPr="00CA7E5C">
        <w:t xml:space="preserve"> When users add items to cross the ₹149 "Free Delivery" threshold, </w:t>
      </w:r>
      <w:proofErr w:type="spellStart"/>
      <w:r w:rsidRPr="00CA7E5C">
        <w:t>Blinkit’s</w:t>
      </w:r>
      <w:proofErr w:type="spellEnd"/>
      <w:r w:rsidRPr="00CA7E5C">
        <w:t xml:space="preserve"> UI dynamically applies a hidden "High Demand Surge Fee" to secretly recoup the lost delivery charge.</w:t>
      </w:r>
    </w:p>
    <w:p w14:paraId="352D90D0" w14:textId="77777777" w:rsidR="00CA7E5C" w:rsidRPr="00CA7E5C" w:rsidRDefault="00CA7E5C" w:rsidP="00CA7E5C">
      <w:pPr>
        <w:numPr>
          <w:ilvl w:val="0"/>
          <w:numId w:val="5"/>
        </w:numPr>
      </w:pPr>
      <w:r w:rsidRPr="00CA7E5C">
        <w:rPr>
          <w:b/>
          <w:bCs/>
        </w:rPr>
        <w:t>The Pro-Rated Refund Flaw:</w:t>
      </w:r>
      <w:r w:rsidRPr="00CA7E5C">
        <w:t xml:space="preserve"> If an order is partially delivered, </w:t>
      </w:r>
      <w:proofErr w:type="spellStart"/>
      <w:r w:rsidRPr="00CA7E5C">
        <w:t>Blinkit</w:t>
      </w:r>
      <w:proofErr w:type="spellEnd"/>
      <w:r w:rsidRPr="00CA7E5C">
        <w:t xml:space="preserve"> refunds the item cost but retains the GST and delivery fee for the missing item. This forces the user to re-order the missing item and pay the delivery fee twice.</w:t>
      </w:r>
    </w:p>
    <w:p w14:paraId="30193C74" w14:textId="77777777" w:rsidR="00CA7E5C" w:rsidRPr="00CA7E5C" w:rsidRDefault="00CA7E5C" w:rsidP="00CA7E5C">
      <w:pPr>
        <w:numPr>
          <w:ilvl w:val="0"/>
          <w:numId w:val="5"/>
        </w:numPr>
      </w:pPr>
      <w:r w:rsidRPr="00CA7E5C">
        <w:rPr>
          <w:b/>
          <w:bCs/>
        </w:rPr>
        <w:t>High-Ticket Electronics Failures:</w:t>
      </w:r>
      <w:r w:rsidRPr="00CA7E5C">
        <w:t xml:space="preserve"> </w:t>
      </w:r>
      <w:proofErr w:type="spellStart"/>
      <w:r w:rsidRPr="00CA7E5C">
        <w:t>Blinkit</w:t>
      </w:r>
      <w:proofErr w:type="spellEnd"/>
      <w:r w:rsidRPr="00CA7E5C">
        <w:t xml:space="preserve"> treats ₹2,000+ consumer electronics with the same return finality as groceries. Defective items (e.g., speakers, lamps) are met with "contact the manufacturer" responses, violating standard e-commerce SLA expectations.</w:t>
      </w:r>
    </w:p>
    <w:p w14:paraId="5330ED28" w14:textId="77777777" w:rsidR="00CA7E5C" w:rsidRPr="00CA7E5C" w:rsidRDefault="00CA7E5C" w:rsidP="00CA7E5C">
      <w:r w:rsidRPr="00CA7E5C">
        <w:pict w14:anchorId="207B6BF9">
          <v:rect id="_x0000_i1124" style="width:0;height:1.5pt" o:hralign="center" o:hrstd="t" o:hr="t" fillcolor="#a0a0a0" stroked="f"/>
        </w:pict>
      </w:r>
    </w:p>
    <w:p w14:paraId="1706E828" w14:textId="77777777" w:rsidR="00CA7E5C" w:rsidRPr="00CA7E5C" w:rsidRDefault="00CA7E5C" w:rsidP="00CA7E5C">
      <w:pPr>
        <w:rPr>
          <w:b/>
          <w:bCs/>
        </w:rPr>
      </w:pPr>
      <w:r w:rsidRPr="00CA7E5C">
        <w:rPr>
          <w:b/>
          <w:bCs/>
        </w:rPr>
        <w:lastRenderedPageBreak/>
        <w:t>6. PRODUCT &amp; STRATEGY RECOMMENDATIONS</w:t>
      </w:r>
    </w:p>
    <w:p w14:paraId="7F050B16" w14:textId="77777777" w:rsidR="00CA7E5C" w:rsidRPr="00CA7E5C" w:rsidRDefault="00CA7E5C" w:rsidP="00CA7E5C">
      <w:r w:rsidRPr="00CA7E5C">
        <w:t>If retained as a consultant, I would advise implementing the following product-led fixes to patch these immediate revenue and trust leaks:</w:t>
      </w:r>
    </w:p>
    <w:p w14:paraId="7F8752E9" w14:textId="77777777" w:rsidR="00CA7E5C" w:rsidRPr="00CA7E5C" w:rsidRDefault="00CA7E5C" w:rsidP="00CA7E5C">
      <w:r w:rsidRPr="00CA7E5C">
        <w:rPr>
          <w:b/>
          <w:bCs/>
        </w:rPr>
        <w:t xml:space="preserve">For </w:t>
      </w:r>
      <w:proofErr w:type="spellStart"/>
      <w:r w:rsidRPr="00CA7E5C">
        <w:rPr>
          <w:b/>
          <w:bCs/>
        </w:rPr>
        <w:t>Zepto</w:t>
      </w:r>
      <w:proofErr w:type="spellEnd"/>
      <w:r w:rsidRPr="00CA7E5C">
        <w:rPr>
          <w:b/>
          <w:bCs/>
        </w:rPr>
        <w:t>:</w:t>
      </w:r>
    </w:p>
    <w:p w14:paraId="0584A1AB" w14:textId="77777777" w:rsidR="00CA7E5C" w:rsidRPr="00CA7E5C" w:rsidRDefault="00CA7E5C" w:rsidP="00CA7E5C">
      <w:pPr>
        <w:numPr>
          <w:ilvl w:val="0"/>
          <w:numId w:val="6"/>
        </w:numPr>
      </w:pPr>
      <w:r w:rsidRPr="00CA7E5C">
        <w:rPr>
          <w:b/>
          <w:bCs/>
        </w:rPr>
        <w:t>AI-to-Human Escalation Trigger:</w:t>
      </w:r>
      <w:r w:rsidRPr="00CA7E5C">
        <w:t xml:space="preserve"> Implement sentiment analysis in the support chat. If a user inputs negative trigger words ("rotten," "missing") or uploads a photo, the AI must automatically bypass the standard workflow and route to a Live Human Agent to prevent churn.</w:t>
      </w:r>
    </w:p>
    <w:p w14:paraId="4C3ADBB0" w14:textId="77777777" w:rsidR="00CA7E5C" w:rsidRPr="00CA7E5C" w:rsidRDefault="00CA7E5C" w:rsidP="00CA7E5C">
      <w:pPr>
        <w:numPr>
          <w:ilvl w:val="0"/>
          <w:numId w:val="6"/>
        </w:numPr>
      </w:pPr>
      <w:r w:rsidRPr="00CA7E5C">
        <w:rPr>
          <w:b/>
          <w:bCs/>
        </w:rPr>
        <w:t>The 15-Second Grace Period:</w:t>
      </w:r>
      <w:r w:rsidRPr="00CA7E5C">
        <w:t xml:space="preserve"> Introduce a 15-second "Undo" button post-checkout (</w:t>
      </w:r>
      <w:proofErr w:type="gramStart"/>
      <w:r w:rsidRPr="00CA7E5C">
        <w:t>similar to</w:t>
      </w:r>
      <w:proofErr w:type="gramEnd"/>
      <w:r w:rsidRPr="00CA7E5C">
        <w:t xml:space="preserve"> Gmail's 'Undo Send') to eliminate accidental orders, reducing reverse-logistics costs and customer frustration.</w:t>
      </w:r>
    </w:p>
    <w:p w14:paraId="090ABC1E" w14:textId="77777777" w:rsidR="00CA7E5C" w:rsidRPr="00CA7E5C" w:rsidRDefault="00CA7E5C" w:rsidP="00CA7E5C">
      <w:pPr>
        <w:numPr>
          <w:ilvl w:val="0"/>
          <w:numId w:val="6"/>
        </w:numPr>
      </w:pPr>
      <w:r w:rsidRPr="00CA7E5C">
        <w:rPr>
          <w:b/>
          <w:bCs/>
        </w:rPr>
        <w:t>Geo-Fenced SLA Tracking:</w:t>
      </w:r>
      <w:r w:rsidRPr="00CA7E5C">
        <w:t xml:space="preserve"> Patch the "SLA Gaming" flaw by locking the rider's app. Riders should not be able to swipe "Delivered" unless their GPS pin is within a 50-meter radius of the customer's drop location.</w:t>
      </w:r>
    </w:p>
    <w:p w14:paraId="7BDF81D1" w14:textId="77777777" w:rsidR="00CA7E5C" w:rsidRPr="00CA7E5C" w:rsidRDefault="00CA7E5C" w:rsidP="00CA7E5C">
      <w:r w:rsidRPr="00CA7E5C">
        <w:rPr>
          <w:b/>
          <w:bCs/>
        </w:rPr>
        <w:t xml:space="preserve">For </w:t>
      </w:r>
      <w:proofErr w:type="spellStart"/>
      <w:r w:rsidRPr="00CA7E5C">
        <w:rPr>
          <w:b/>
          <w:bCs/>
        </w:rPr>
        <w:t>Blinkit</w:t>
      </w:r>
      <w:proofErr w:type="spellEnd"/>
      <w:r w:rsidRPr="00CA7E5C">
        <w:rPr>
          <w:b/>
          <w:bCs/>
        </w:rPr>
        <w:t>:</w:t>
      </w:r>
    </w:p>
    <w:p w14:paraId="48843499" w14:textId="77777777" w:rsidR="00CA7E5C" w:rsidRPr="00CA7E5C" w:rsidRDefault="00CA7E5C" w:rsidP="00CA7E5C">
      <w:pPr>
        <w:numPr>
          <w:ilvl w:val="0"/>
          <w:numId w:val="7"/>
        </w:numPr>
      </w:pPr>
      <w:r w:rsidRPr="00CA7E5C">
        <w:rPr>
          <w:b/>
          <w:bCs/>
        </w:rPr>
        <w:t>Automated Proportionate Refunds:</w:t>
      </w:r>
      <w:r w:rsidRPr="00CA7E5C">
        <w:t xml:space="preserve"> Update the payment gateway logic. If an item is marked "missing" by the dark store, the exact proportionate GST and fractional delivery fee must be automatically refunded alongside the item cost.</w:t>
      </w:r>
    </w:p>
    <w:p w14:paraId="12E2AD39" w14:textId="77777777" w:rsidR="00CA7E5C" w:rsidRPr="00CA7E5C" w:rsidRDefault="00CA7E5C" w:rsidP="00CA7E5C">
      <w:pPr>
        <w:numPr>
          <w:ilvl w:val="0"/>
          <w:numId w:val="7"/>
        </w:numPr>
      </w:pPr>
      <w:r w:rsidRPr="00CA7E5C">
        <w:rPr>
          <w:b/>
          <w:bCs/>
        </w:rPr>
        <w:t>Electronics SLA Overhaul:</w:t>
      </w:r>
      <w:r w:rsidRPr="00CA7E5C">
        <w:t xml:space="preserve"> Suspend the sale of high-ticket electronics (₹1,000+) until a dedicated 7-day reverse-logistics return policy is established. Selling high-value goods without post-purchase protection severely damages brand trust.</w:t>
      </w:r>
    </w:p>
    <w:p w14:paraId="2A29E2E2" w14:textId="4BE05D68" w:rsidR="00A4116F" w:rsidRPr="00CA7E5C" w:rsidRDefault="00CA7E5C" w:rsidP="00CA7E5C">
      <w:pPr>
        <w:numPr>
          <w:ilvl w:val="0"/>
          <w:numId w:val="7"/>
        </w:numPr>
      </w:pPr>
      <w:r w:rsidRPr="00CA7E5C">
        <w:rPr>
          <w:b/>
          <w:bCs/>
        </w:rPr>
        <w:t>"Hostile Chat" UI Fix:</w:t>
      </w:r>
      <w:r w:rsidRPr="00CA7E5C">
        <w:t xml:space="preserve"> Remove the mechanism that auto-closes a support chat if a user does not reply to a refund confirmation within 2 minutes. This transparently looks like a tactic to fatigue customers into abandoning refunds.</w:t>
      </w:r>
    </w:p>
    <w:sectPr w:rsidR="00A4116F" w:rsidRPr="00CA7E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453"/>
    <w:multiLevelType w:val="multilevel"/>
    <w:tmpl w:val="67D84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A38FF"/>
    <w:multiLevelType w:val="multilevel"/>
    <w:tmpl w:val="898E8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840ADF"/>
    <w:multiLevelType w:val="multilevel"/>
    <w:tmpl w:val="987C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B916F1"/>
    <w:multiLevelType w:val="multilevel"/>
    <w:tmpl w:val="7B304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C55C64"/>
    <w:multiLevelType w:val="multilevel"/>
    <w:tmpl w:val="83CE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5D7DF4"/>
    <w:multiLevelType w:val="multilevel"/>
    <w:tmpl w:val="853C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557EB2"/>
    <w:multiLevelType w:val="multilevel"/>
    <w:tmpl w:val="77A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1733468">
    <w:abstractNumId w:val="2"/>
  </w:num>
  <w:num w:numId="2" w16cid:durableId="1253009315">
    <w:abstractNumId w:val="6"/>
  </w:num>
  <w:num w:numId="3" w16cid:durableId="1925530028">
    <w:abstractNumId w:val="4"/>
  </w:num>
  <w:num w:numId="4" w16cid:durableId="404036095">
    <w:abstractNumId w:val="3"/>
  </w:num>
  <w:num w:numId="5" w16cid:durableId="2136408886">
    <w:abstractNumId w:val="1"/>
  </w:num>
  <w:num w:numId="6" w16cid:durableId="1723403397">
    <w:abstractNumId w:val="5"/>
  </w:num>
  <w:num w:numId="7" w16cid:durableId="52045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E5C"/>
    <w:rsid w:val="00062410"/>
    <w:rsid w:val="001E1DBE"/>
    <w:rsid w:val="009F34E4"/>
    <w:rsid w:val="00A4116F"/>
    <w:rsid w:val="00AC2ECC"/>
    <w:rsid w:val="00CA7E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3185D"/>
  <w15:chartTrackingRefBased/>
  <w15:docId w15:val="{92DE0C5D-4A63-47DD-8E20-AD38FE4F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7E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7E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7E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7E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7E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7E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E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E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E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E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7E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7E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7E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7E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7E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E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E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E5C"/>
    <w:rPr>
      <w:rFonts w:eastAsiaTheme="majorEastAsia" w:cstheme="majorBidi"/>
      <w:color w:val="272727" w:themeColor="text1" w:themeTint="D8"/>
    </w:rPr>
  </w:style>
  <w:style w:type="paragraph" w:styleId="Title">
    <w:name w:val="Title"/>
    <w:basedOn w:val="Normal"/>
    <w:next w:val="Normal"/>
    <w:link w:val="TitleChar"/>
    <w:uiPriority w:val="10"/>
    <w:qFormat/>
    <w:rsid w:val="00CA7E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E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E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E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E5C"/>
    <w:pPr>
      <w:spacing w:before="160"/>
      <w:jc w:val="center"/>
    </w:pPr>
    <w:rPr>
      <w:i/>
      <w:iCs/>
      <w:color w:val="404040" w:themeColor="text1" w:themeTint="BF"/>
    </w:rPr>
  </w:style>
  <w:style w:type="character" w:customStyle="1" w:styleId="QuoteChar">
    <w:name w:val="Quote Char"/>
    <w:basedOn w:val="DefaultParagraphFont"/>
    <w:link w:val="Quote"/>
    <w:uiPriority w:val="29"/>
    <w:rsid w:val="00CA7E5C"/>
    <w:rPr>
      <w:i/>
      <w:iCs/>
      <w:color w:val="404040" w:themeColor="text1" w:themeTint="BF"/>
    </w:rPr>
  </w:style>
  <w:style w:type="paragraph" w:styleId="ListParagraph">
    <w:name w:val="List Paragraph"/>
    <w:basedOn w:val="Normal"/>
    <w:uiPriority w:val="34"/>
    <w:qFormat/>
    <w:rsid w:val="00CA7E5C"/>
    <w:pPr>
      <w:ind w:left="720"/>
      <w:contextualSpacing/>
    </w:pPr>
  </w:style>
  <w:style w:type="character" w:styleId="IntenseEmphasis">
    <w:name w:val="Intense Emphasis"/>
    <w:basedOn w:val="DefaultParagraphFont"/>
    <w:uiPriority w:val="21"/>
    <w:qFormat/>
    <w:rsid w:val="00CA7E5C"/>
    <w:rPr>
      <w:i/>
      <w:iCs/>
      <w:color w:val="2F5496" w:themeColor="accent1" w:themeShade="BF"/>
    </w:rPr>
  </w:style>
  <w:style w:type="paragraph" w:styleId="IntenseQuote">
    <w:name w:val="Intense Quote"/>
    <w:basedOn w:val="Normal"/>
    <w:next w:val="Normal"/>
    <w:link w:val="IntenseQuoteChar"/>
    <w:uiPriority w:val="30"/>
    <w:qFormat/>
    <w:rsid w:val="00CA7E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7E5C"/>
    <w:rPr>
      <w:i/>
      <w:iCs/>
      <w:color w:val="2F5496" w:themeColor="accent1" w:themeShade="BF"/>
    </w:rPr>
  </w:style>
  <w:style w:type="character" w:styleId="IntenseReference">
    <w:name w:val="Intense Reference"/>
    <w:basedOn w:val="DefaultParagraphFont"/>
    <w:uiPriority w:val="32"/>
    <w:qFormat/>
    <w:rsid w:val="00CA7E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678</TotalTime>
  <Pages>3</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kunal binjewar</dc:creator>
  <cp:keywords/>
  <dc:description/>
  <cp:lastModifiedBy>kunal binjewar</cp:lastModifiedBy>
  <cp:revision>1</cp:revision>
  <dcterms:created xsi:type="dcterms:W3CDTF">2026-02-28T16:31:00Z</dcterms:created>
  <dcterms:modified xsi:type="dcterms:W3CDTF">2026-03-01T04:38:00Z</dcterms:modified>
</cp:coreProperties>
</file>